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D2" w:rsidRPr="007A6CC8" w:rsidRDefault="00B869D2" w:rsidP="00B869D2">
      <w:pPr>
        <w:jc w:val="center"/>
        <w:rPr>
          <w:b/>
          <w:bCs/>
        </w:rPr>
      </w:pPr>
      <w:r w:rsidRPr="007A6CC8">
        <w:rPr>
          <w:b/>
          <w:bCs/>
        </w:rPr>
        <w:t xml:space="preserve">Klauzula informacyjna z art. 13 RODO do zapytania ofertowego </w:t>
      </w:r>
    </w:p>
    <w:p w:rsidR="00B869D2" w:rsidRDefault="00B869D2" w:rsidP="00B869D2">
      <w:pPr>
        <w:spacing w:after="0" w:line="240" w:lineRule="auto"/>
      </w:pPr>
    </w:p>
    <w:p w:rsidR="00B869D2" w:rsidRDefault="00B869D2" w:rsidP="00B869D2">
      <w:pPr>
        <w:spacing w:after="0" w:line="240" w:lineRule="auto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r w:rsidR="00FC07FA">
        <w:t>str. 1), dalej „RODO”, informuje</w:t>
      </w:r>
      <w:r>
        <w:t>, że:</w:t>
      </w:r>
    </w:p>
    <w:p w:rsidR="00B869D2" w:rsidRDefault="00B869D2" w:rsidP="00B869D2">
      <w:pPr>
        <w:spacing w:after="0" w:line="240" w:lineRule="auto"/>
      </w:pPr>
      <w:r>
        <w:t>1)Administratorem Państwa danych osobowych jest ERINWEST Damian Rogalski</w:t>
      </w:r>
    </w:p>
    <w:p w:rsidR="00B869D2" w:rsidRDefault="00B869D2" w:rsidP="00B869D2">
      <w:pPr>
        <w:spacing w:after="0" w:line="240" w:lineRule="auto"/>
      </w:pPr>
      <w:r>
        <w:t>2)Dane kontaktowe inspektora ochrony danych: e-mail: ..............................................................................</w:t>
      </w:r>
    </w:p>
    <w:p w:rsidR="00B869D2" w:rsidRDefault="00B869D2" w:rsidP="00B869D2">
      <w:pPr>
        <w:spacing w:after="0" w:line="240" w:lineRule="auto"/>
      </w:pPr>
      <w:r>
        <w:t xml:space="preserve">3)Państwa dane osobowe przetwarzane </w:t>
      </w:r>
      <w:bookmarkStart w:id="0" w:name="_GoBack"/>
      <w:bookmarkEnd w:id="0"/>
      <w:r>
        <w:t>będą na podstawie art. 6 ust. 1 lit. c RODO w celu przeprowadzenia postępowania o udzielenie zamówienia publicznego na podstawie zasady konkurencyjności.</w:t>
      </w:r>
    </w:p>
    <w:p w:rsidR="00B869D2" w:rsidRDefault="00B869D2" w:rsidP="00B869D2">
      <w:pPr>
        <w:spacing w:after="0" w:line="240" w:lineRule="auto"/>
      </w:pPr>
      <w:r>
        <w:t>4)Odbiorcami Państwa danych osobowych będą wyłącznie podmioty uprawnione do uzyskania danych osobowych na podstawie przepisów prawa.</w:t>
      </w:r>
    </w:p>
    <w:p w:rsidR="00B869D2" w:rsidRDefault="00B869D2" w:rsidP="00B869D2">
      <w:pPr>
        <w:spacing w:after="0" w:line="240" w:lineRule="auto"/>
      </w:pPr>
      <w:r>
        <w:t>5)Państwa dane osobowe przechowywane będą w czasie określonym przepisami prawa, zgodnie z instrukcją kancelaryjną i przepisami prawa.</w:t>
      </w:r>
    </w:p>
    <w:p w:rsidR="00B869D2" w:rsidRDefault="00B869D2" w:rsidP="00B869D2">
      <w:pPr>
        <w:spacing w:after="0" w:line="240" w:lineRule="auto"/>
      </w:pPr>
      <w:r>
        <w:t xml:space="preserve">6)Obowiązek podania przez Państwa danych osobowych bezpośrednio Państwa dotyczących jest wymogiem ustawowym określonym w przepisach </w:t>
      </w:r>
      <w:proofErr w:type="spellStart"/>
      <w:r>
        <w:t>Pzp</w:t>
      </w:r>
      <w:proofErr w:type="spellEnd"/>
      <w:r>
        <w:t xml:space="preserve">, związanym z udziałem w postępowaniu o udzielenie zamówienia publicznego. Konsekwencje niepodania określonych danych wynikają z </w:t>
      </w:r>
      <w:proofErr w:type="spellStart"/>
      <w:r>
        <w:t>Pzp</w:t>
      </w:r>
      <w:proofErr w:type="spellEnd"/>
      <w:r>
        <w:t>.</w:t>
      </w:r>
    </w:p>
    <w:p w:rsidR="00B869D2" w:rsidRDefault="00B869D2" w:rsidP="00B869D2">
      <w:pPr>
        <w:spacing w:after="0" w:line="240" w:lineRule="auto"/>
      </w:pPr>
      <w:r>
        <w:t>7)W odniesieniu do Państwa danych osobowych decyzje nie będą podejmowane w sposób zautomatyzowany, stosowanie do art. 22 RODO.</w:t>
      </w:r>
    </w:p>
    <w:p w:rsidR="00B869D2" w:rsidRDefault="00B869D2" w:rsidP="00B869D2">
      <w:pPr>
        <w:spacing w:after="0" w:line="240" w:lineRule="auto"/>
      </w:pPr>
      <w:r>
        <w:t>8)Posiadają Państwo:</w:t>
      </w:r>
    </w:p>
    <w:p w:rsidR="00B869D2" w:rsidRDefault="00B869D2" w:rsidP="00B869D2">
      <w:pPr>
        <w:spacing w:after="0" w:line="240" w:lineRule="auto"/>
      </w:pPr>
      <w:r>
        <w:t>a)na podstawie art. 15 RODO prawo dostępu do danych osobowych Państwa dotyczących;</w:t>
      </w:r>
    </w:p>
    <w:p w:rsidR="00B869D2" w:rsidRDefault="00B869D2" w:rsidP="00B869D2">
      <w:pPr>
        <w:spacing w:after="0" w:line="240" w:lineRule="auto"/>
      </w:pPr>
      <w:r>
        <w:t>b)na podstawie art. 16 RODO prawo do sprostowania Państwa danych osobowych*;</w:t>
      </w:r>
    </w:p>
    <w:p w:rsidR="00B869D2" w:rsidRDefault="00B869D2" w:rsidP="00B869D2">
      <w:pPr>
        <w:spacing w:after="0" w:line="240" w:lineRule="auto"/>
      </w:pPr>
      <w:r>
        <w:t>c)na podstawie art. 18 RODO prawo żądania od administratora ograniczenia przetwarzania danych osobowych z zastrzeżeniem przypadków, o których mowa w art. 18 ust. 2 RODO **;</w:t>
      </w:r>
    </w:p>
    <w:p w:rsidR="00B869D2" w:rsidRDefault="00B869D2" w:rsidP="00B869D2">
      <w:pPr>
        <w:spacing w:after="0" w:line="240" w:lineRule="auto"/>
      </w:pPr>
      <w:r>
        <w:t>d)prawo do wniesienia skargi do Prezesa Urzędu Ochrony Danych Osobowych, gdy uznają Państwo, że przetwarzanie danych osobowych Państwa dotyczących narusza przepisy RODO;</w:t>
      </w:r>
    </w:p>
    <w:p w:rsidR="00B869D2" w:rsidRDefault="00B869D2" w:rsidP="00B869D2">
      <w:pPr>
        <w:spacing w:after="0" w:line="240" w:lineRule="auto"/>
      </w:pPr>
      <w:r>
        <w:t>9)Nie przysługuje Państwu:</w:t>
      </w:r>
    </w:p>
    <w:p w:rsidR="00B869D2" w:rsidRDefault="00B869D2" w:rsidP="00B869D2">
      <w:pPr>
        <w:spacing w:after="0" w:line="240" w:lineRule="auto"/>
      </w:pPr>
      <w:r>
        <w:t>a)w związku z art. 17 ust. 3 lit. b, d lub e RODO prawo do usunięcia danych osobowych;</w:t>
      </w:r>
    </w:p>
    <w:p w:rsidR="00B869D2" w:rsidRDefault="00B869D2" w:rsidP="00B869D2">
      <w:pPr>
        <w:spacing w:after="0" w:line="240" w:lineRule="auto"/>
      </w:pPr>
      <w:r>
        <w:t>b)prawo do przenoszenia danych osobowych, o którym mowa w art. 20 RODO;</w:t>
      </w:r>
    </w:p>
    <w:p w:rsidR="00B869D2" w:rsidRDefault="00B869D2" w:rsidP="00B869D2">
      <w:pPr>
        <w:spacing w:after="0" w:line="240" w:lineRule="auto"/>
      </w:pPr>
      <w:r>
        <w:t>c)na podstawie art. 21 RODO prawo sprzeciwu, wobec przetwarzania danych osobowych, gdyż podstawą prawną przetwarzania Państwa danych osobowych jest art. 6 ust. 1 lit. c RODO.</w:t>
      </w:r>
    </w:p>
    <w:p w:rsidR="00B869D2" w:rsidRDefault="00B869D2" w:rsidP="00B869D2">
      <w:pPr>
        <w:spacing w:after="0" w:line="240" w:lineRule="auto"/>
      </w:pPr>
    </w:p>
    <w:p w:rsidR="00B869D2" w:rsidRDefault="00B869D2" w:rsidP="00B869D2">
      <w:pPr>
        <w:spacing w:after="0" w:line="240" w:lineRule="auto"/>
      </w:pPr>
      <w:r>
        <w:t xml:space="preserve">* Wyjaśnienie: skorzystanie z prawa do sprostowania nie może skutkować zmianą wyniku postępowania o udzielenie zamówienia publicznego ani zmianą postanowień umowy w zakresie niezgodnym z </w:t>
      </w:r>
      <w:proofErr w:type="spellStart"/>
      <w:r>
        <w:t>Pzp</w:t>
      </w:r>
      <w:proofErr w:type="spellEnd"/>
      <w:r>
        <w:t xml:space="preserve"> oraz nie może naruszać integralności protokołu oraz jego załączników.</w:t>
      </w:r>
    </w:p>
    <w:p w:rsidR="007E1E21" w:rsidRDefault="00B869D2" w:rsidP="00B869D2">
      <w:pPr>
        <w:spacing w:after="0" w:line="240" w:lineRule="auto"/>
      </w:pPr>
      <w: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7E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C2"/>
    <w:rsid w:val="007E1E21"/>
    <w:rsid w:val="00A65FC2"/>
    <w:rsid w:val="00B869D2"/>
    <w:rsid w:val="00FC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A8F5"/>
  <w15:chartTrackingRefBased/>
  <w15:docId w15:val="{4029FB15-E627-4FA2-A51C-4E10D726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ccg.panele@outlook.com</cp:lastModifiedBy>
  <cp:revision>3</cp:revision>
  <dcterms:created xsi:type="dcterms:W3CDTF">2021-12-17T13:27:00Z</dcterms:created>
  <dcterms:modified xsi:type="dcterms:W3CDTF">2021-12-17T13:29:00Z</dcterms:modified>
</cp:coreProperties>
</file>