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09" w:rsidRDefault="00672709"/>
    <w:p w:rsidR="009D479E" w:rsidRPr="00271675" w:rsidRDefault="009D479E" w:rsidP="009D4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PYTANIA I ODPOWIEDZI Z DNIA 02.05</w:t>
      </w:r>
      <w:r w:rsidRPr="00E94021">
        <w:rPr>
          <w:b/>
          <w:sz w:val="28"/>
          <w:szCs w:val="28"/>
        </w:rPr>
        <w:t>.2022</w:t>
      </w:r>
      <w:r>
        <w:rPr>
          <w:b/>
          <w:sz w:val="28"/>
          <w:szCs w:val="28"/>
        </w:rPr>
        <w:br/>
      </w:r>
      <w:r w:rsidRPr="00BA4EE5">
        <w:rPr>
          <w:b/>
        </w:rPr>
        <w:t xml:space="preserve">DO </w:t>
      </w:r>
      <w:r w:rsidRPr="00BA4EE5">
        <w:rPr>
          <w:rStyle w:val="markedcontent"/>
          <w:rFonts w:cstheme="minorHAnsi"/>
          <w:b/>
        </w:rPr>
        <w:t xml:space="preserve">ZAPYTANIA OFERTOWEGO </w:t>
      </w:r>
      <w:r w:rsidRPr="00BD341D">
        <w:rPr>
          <w:rStyle w:val="markedcontent"/>
          <w:rFonts w:cstheme="minorHAnsi"/>
          <w:b/>
        </w:rPr>
        <w:t>DOTYCZĄCE</w:t>
      </w:r>
      <w:r>
        <w:rPr>
          <w:rStyle w:val="markedcontent"/>
          <w:rFonts w:cstheme="minorHAnsi"/>
          <w:b/>
        </w:rPr>
        <w:t>GO</w:t>
      </w:r>
      <w:r w:rsidRPr="00BD341D">
        <w:rPr>
          <w:rStyle w:val="markedcontent"/>
          <w:rFonts w:cstheme="minorHAnsi"/>
          <w:b/>
        </w:rPr>
        <w:t xml:space="preserve"> DOSTAWY WYPOSAŻENIA</w:t>
      </w:r>
    </w:p>
    <w:p w:rsidR="00021243" w:rsidRDefault="00021243"/>
    <w:tbl>
      <w:tblPr>
        <w:tblStyle w:val="Tabela-Siatka"/>
        <w:tblpPr w:leftFromText="141" w:rightFromText="141" w:vertAnchor="page" w:horzAnchor="margin" w:tblpY="3871"/>
        <w:tblW w:w="13293" w:type="dxa"/>
        <w:tblLook w:val="04A0" w:firstRow="1" w:lastRow="0" w:firstColumn="1" w:lastColumn="0" w:noHBand="0" w:noVBand="1"/>
      </w:tblPr>
      <w:tblGrid>
        <w:gridCol w:w="562"/>
        <w:gridCol w:w="6804"/>
        <w:gridCol w:w="5927"/>
      </w:tblGrid>
      <w:tr w:rsidR="00271675" w:rsidTr="00271675">
        <w:trPr>
          <w:trHeight w:val="334"/>
        </w:trPr>
        <w:tc>
          <w:tcPr>
            <w:tcW w:w="562" w:type="dxa"/>
          </w:tcPr>
          <w:p w:rsidR="00271675" w:rsidRDefault="00271675" w:rsidP="00271675">
            <w:r>
              <w:t xml:space="preserve">Lp. </w:t>
            </w:r>
          </w:p>
        </w:tc>
        <w:tc>
          <w:tcPr>
            <w:tcW w:w="6804" w:type="dxa"/>
          </w:tcPr>
          <w:p w:rsidR="00271675" w:rsidRDefault="00271675" w:rsidP="00271675">
            <w:r>
              <w:t>PYTANIE</w:t>
            </w:r>
          </w:p>
        </w:tc>
        <w:tc>
          <w:tcPr>
            <w:tcW w:w="5927" w:type="dxa"/>
          </w:tcPr>
          <w:p w:rsidR="00271675" w:rsidRDefault="00271675" w:rsidP="00271675">
            <w:r>
              <w:t>ODPOWIEDŹ</w:t>
            </w:r>
          </w:p>
        </w:tc>
      </w:tr>
      <w:tr w:rsidR="00271675" w:rsidTr="00271675">
        <w:trPr>
          <w:trHeight w:val="1571"/>
        </w:trPr>
        <w:tc>
          <w:tcPr>
            <w:tcW w:w="562" w:type="dxa"/>
          </w:tcPr>
          <w:p w:rsidR="00271675" w:rsidRDefault="00271675" w:rsidP="00271675">
            <w:r>
              <w:t>1</w:t>
            </w:r>
          </w:p>
        </w:tc>
        <w:tc>
          <w:tcPr>
            <w:tcW w:w="6804" w:type="dxa"/>
          </w:tcPr>
          <w:p w:rsidR="00BD341D" w:rsidRPr="00F23127" w:rsidRDefault="009D479E" w:rsidP="009D479E">
            <w:pPr>
              <w:rPr>
                <w:rFonts w:cstheme="minorHAnsi"/>
              </w:rPr>
            </w:pP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Sala Muzealna: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1. Wysokość jakie mają mieć zasłony?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2. Szerokość 150cm jest to szerokość przed zmarszczeniem czy po zmarszczeniu?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3. Zasłony mają mieć funkcję dekoracyjną czy zasłaniającą?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4. Jaką długość mają mieć szyny w sali?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Restauracja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1. Te same pytanie odnośnie firan jak i zasłon... jaka wysokość i ile przed zmarszczeniem i ile po zmarszczeniu mają mieć?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2. Długość szyn?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3. Rolety mają być sterowane pilotem czy włącznikiem montowanym w ścianie?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4. Są wyprowadzenia prądu do rolet do podłączenia czy mają być bezprzewodowe?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5. Wymiary rolet?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Sala Warsztatowa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1. Długość szyny?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2. Wymiary firan? Wysokość i szerokość?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3. Czy firany mają zasłaniać wyłącznie okna czy mają być po całej długości szyny?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4. Dokładne wymiary rolet?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5. Szyny mają być pojedyncze czy podwójne?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SPA i Siłownia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lastRenderedPageBreak/>
              <w:t xml:space="preserve">1. Długość szyn? Ilość torów: 1 czy 2?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2. Wymiary firan? Na całej długości szyn czy tylko w oknach?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Te same pytania dotyczą pomieszczenia biurowego jak i korytarza Ewentualnie czy jest plan z którego można odczytać wymiary okien jak i pomieszczeń?</w:t>
            </w:r>
          </w:p>
        </w:tc>
        <w:tc>
          <w:tcPr>
            <w:tcW w:w="5927" w:type="dxa"/>
          </w:tcPr>
          <w:p w:rsidR="009D479E" w:rsidRPr="00F23127" w:rsidRDefault="009D479E" w:rsidP="009D479E">
            <w:pPr>
              <w:rPr>
                <w:rFonts w:cstheme="minorHAnsi"/>
                <w:color w:val="000000"/>
                <w:spacing w:val="2"/>
                <w:shd w:val="clear" w:color="auto" w:fill="FFFFFF"/>
              </w:rPr>
            </w:pP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lastRenderedPageBreak/>
              <w:t xml:space="preserve">Sala Muzealna: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1. Wy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sokość jakie mają mieć zasłony?”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230cm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E95535">
              <w:rPr>
                <w:rFonts w:cstheme="minorHAnsi"/>
                <w:color w:val="000000"/>
                <w:spacing w:val="2"/>
                <w:shd w:val="clear" w:color="auto" w:fill="FFFFFF"/>
              </w:rPr>
              <w:t>2. Szerokość 150cm jest to szerokość przed zma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rszczeniem czy po zmarszczeniu?”</w:t>
            </w:r>
            <w:r w:rsidRPr="00E95535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E95535" w:rsidRPr="00E95535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po </w:t>
            </w:r>
            <w:r w:rsidR="00E95535" w:rsidRPr="00E95535">
              <w:rPr>
                <w:rFonts w:cstheme="minorHAnsi"/>
                <w:color w:val="000000"/>
                <w:spacing w:val="2"/>
                <w:shd w:val="clear" w:color="auto" w:fill="FFFFFF"/>
              </w:rPr>
              <w:t>rozwinięciu 380cm</w:t>
            </w:r>
            <w:r w:rsidR="00E95535" w:rsidRPr="00E95535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po zmarszczeniu 100cm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3. Zasłony mają mieć funkcj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ę dekoracyjną czy zasłaniającą?”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Zasłaniającą.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4. Jaką długość mają mieć szyny w sali?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380cm</w:t>
            </w:r>
            <w:r w:rsidR="00E95535">
              <w:rPr>
                <w:rFonts w:cstheme="minorHAnsi"/>
                <w:color w:val="000000"/>
                <w:spacing w:val="2"/>
                <w:shd w:val="clear" w:color="auto" w:fill="FFFFFF"/>
              </w:rPr>
              <w:t>,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jednotorowa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Restauracja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1.Te same pytanie odnośnie firan jak i zasłon... jaka wysokość i ile przed zmarszczeniem i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ile po zmarszczeniu mają mieć?”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FIRANY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Wys. 290cm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Po zmarszczeniu 100cm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po wyprostowaniu min 270cm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ZASŁONY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08175F">
              <w:rPr>
                <w:rFonts w:cstheme="minorHAnsi"/>
                <w:color w:val="000000"/>
                <w:spacing w:val="2"/>
                <w:shd w:val="clear" w:color="auto" w:fill="FFFFFF"/>
              </w:rPr>
              <w:t>nie będzie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2.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Długość szyn?”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10m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lastRenderedPageBreak/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3. Rolety mają być sterowane pilotem czy wł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ącznikiem montowanym w ścianie?”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Pilotem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4. Są wyprowadzenia prądu do rolet do podłącze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nia czy mają być bezprzewodowe?”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Jest wyprowadzenie prądu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„5. Wymiary rolet?”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173cmx 160cm</w:t>
            </w:r>
          </w:p>
          <w:p w:rsidR="009D479E" w:rsidRPr="00F23127" w:rsidRDefault="009D479E" w:rsidP="009D479E">
            <w:pPr>
              <w:rPr>
                <w:rFonts w:cstheme="minorHAnsi"/>
                <w:color w:val="000000"/>
                <w:spacing w:val="2"/>
                <w:shd w:val="clear" w:color="auto" w:fill="FFFFFF"/>
              </w:rPr>
            </w:pP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Sala Warsztatowa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1. Długość szyny?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9m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2. Wymiary firan? Wysokość i szerokość?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Wys. min. 290 Szer. min 270cm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3. Czy firany mają zasłaniać wyłącznie okna czy ma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ją być po całej długości szyny?”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Po całej długości szyny.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4. Dokładne wymiary rolet?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17cm3x 160cm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5. Szyny mają być pojedyncze czy podwójne?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Pojedyncze.</w:t>
            </w:r>
          </w:p>
          <w:p w:rsidR="009D479E" w:rsidRPr="00F23127" w:rsidRDefault="009D479E" w:rsidP="009D479E">
            <w:pPr>
              <w:rPr>
                <w:rFonts w:cstheme="minorHAnsi"/>
                <w:color w:val="000000"/>
                <w:spacing w:val="2"/>
                <w:shd w:val="clear" w:color="auto" w:fill="FFFFFF"/>
              </w:rPr>
            </w:pP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SPA i Siłownia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„1. Długość szyn?”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260cm i 280 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„Ilość torów: 1 czy 2?”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1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2. Wymiary firan? Na całej długości szyn czy tylko w oknach?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 xml:space="preserve">SPA;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dł. szyn 260cm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wys:220cm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lastRenderedPageBreak/>
              <w:t>szer. po rozwinięciu 260cm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szer. po zmarszczeniu 100cm</w:t>
            </w:r>
          </w:p>
          <w:p w:rsidR="009D479E" w:rsidRPr="00F23127" w:rsidRDefault="009D479E" w:rsidP="009D479E">
            <w:pPr>
              <w:rPr>
                <w:rFonts w:cstheme="minorHAnsi"/>
                <w:color w:val="000000"/>
                <w:spacing w:val="2"/>
                <w:shd w:val="clear" w:color="auto" w:fill="FFFFFF"/>
              </w:rPr>
            </w:pP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SIŁOWNIA: 1tor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dł. szyn 290cm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wys. 225cm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Szer. po rozw</w:t>
            </w:r>
            <w:bookmarkStart w:id="0" w:name="_GoBack"/>
            <w:bookmarkEnd w:id="0"/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inięciu 290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szer. po zmarszczeniu: 90</w:t>
            </w:r>
          </w:p>
          <w:p w:rsidR="009D479E" w:rsidRPr="00F23127" w:rsidRDefault="009D479E" w:rsidP="009D479E">
            <w:pPr>
              <w:rPr>
                <w:rFonts w:cstheme="minorHAnsi"/>
                <w:color w:val="000000"/>
                <w:spacing w:val="2"/>
                <w:shd w:val="clear" w:color="auto" w:fill="FFFFFF"/>
              </w:rPr>
            </w:pP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Te same pytania dotyczą pomieszcz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enia biurowego jak i korytarza.”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Pr="00F23127">
              <w:rPr>
                <w:rFonts w:cstheme="minorHAnsi"/>
              </w:rPr>
              <w:t xml:space="preserve">Pom biurowe; </w:t>
            </w:r>
            <w:r w:rsidRPr="00F23127">
              <w:rPr>
                <w:rFonts w:cstheme="minorHAnsi"/>
              </w:rPr>
              <w:br/>
              <w:t>d</w:t>
            </w:r>
            <w:r w:rsidR="00C70A05">
              <w:rPr>
                <w:rFonts w:cstheme="minorHAnsi"/>
              </w:rPr>
              <w:t>ł.</w:t>
            </w:r>
            <w:r w:rsidRPr="00F23127">
              <w:rPr>
                <w:rFonts w:cstheme="minorHAnsi"/>
              </w:rPr>
              <w:t xml:space="preserve"> karnisza 250cm </w:t>
            </w:r>
            <w:r w:rsidRPr="00F23127">
              <w:rPr>
                <w:rFonts w:cstheme="minorHAnsi"/>
              </w:rPr>
              <w:br/>
            </w:r>
            <w:proofErr w:type="spellStart"/>
            <w:r w:rsidRPr="00F23127">
              <w:rPr>
                <w:rFonts w:cstheme="minorHAnsi"/>
              </w:rPr>
              <w:t>fir</w:t>
            </w:r>
            <w:proofErr w:type="spellEnd"/>
            <w:r w:rsidRPr="00F23127">
              <w:rPr>
                <w:rFonts w:cstheme="minorHAnsi"/>
              </w:rPr>
              <w:t>: po zmarszczeniu 80cm, po rozwinięciu 220cm, wys. Min 190cm.</w:t>
            </w:r>
            <w:r w:rsidRPr="00F23127">
              <w:rPr>
                <w:rFonts w:cstheme="minorHAnsi"/>
              </w:rPr>
              <w:br/>
              <w:t xml:space="preserve">korytarz:  </w:t>
            </w:r>
            <w:r w:rsidRPr="00F23127">
              <w:rPr>
                <w:rFonts w:cstheme="minorHAnsi"/>
              </w:rPr>
              <w:br/>
              <w:t>dł</w:t>
            </w:r>
            <w:r w:rsidR="00301697">
              <w:rPr>
                <w:rFonts w:cstheme="minorHAnsi"/>
              </w:rPr>
              <w:t>.</w:t>
            </w:r>
            <w:r w:rsidRPr="00F23127">
              <w:rPr>
                <w:rFonts w:cstheme="minorHAnsi"/>
              </w:rPr>
              <w:t xml:space="preserve"> karnisza 190cm </w:t>
            </w:r>
            <w:r w:rsidRPr="00F23127">
              <w:rPr>
                <w:rFonts w:cstheme="minorHAnsi"/>
              </w:rPr>
              <w:br/>
            </w:r>
            <w:proofErr w:type="spellStart"/>
            <w:r w:rsidRPr="00F23127">
              <w:rPr>
                <w:rFonts w:cstheme="minorHAnsi"/>
              </w:rPr>
              <w:t>fir</w:t>
            </w:r>
            <w:proofErr w:type="spellEnd"/>
            <w:r w:rsidRPr="00F23127">
              <w:rPr>
                <w:rFonts w:cstheme="minorHAnsi"/>
              </w:rPr>
              <w:t>: po zmarszczeniu 70cm, po rozwinięciu 190cm, wys. Min 235.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„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>Ewentualnie czy jest plan z którego można odczytać wymiary okien jak i pomieszczeń?</w:t>
            </w:r>
            <w:r w:rsidR="00C70A05">
              <w:rPr>
                <w:rFonts w:cstheme="minorHAnsi"/>
                <w:color w:val="000000"/>
                <w:spacing w:val="2"/>
                <w:shd w:val="clear" w:color="auto" w:fill="FFFFFF"/>
              </w:rPr>
              <w:t>”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t xml:space="preserve"> </w:t>
            </w:r>
            <w:r w:rsidRPr="00F23127">
              <w:rPr>
                <w:rFonts w:cstheme="minorHAnsi"/>
                <w:color w:val="000000"/>
                <w:spacing w:val="2"/>
                <w:shd w:val="clear" w:color="auto" w:fill="FFFFFF"/>
              </w:rPr>
              <w:br/>
              <w:t>Nie ma.</w:t>
            </w:r>
          </w:p>
          <w:p w:rsidR="00BD341D" w:rsidRPr="00F23127" w:rsidRDefault="00BD341D" w:rsidP="00544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HAnsi"/>
              </w:rPr>
            </w:pPr>
          </w:p>
        </w:tc>
      </w:tr>
    </w:tbl>
    <w:p w:rsidR="00021243" w:rsidRPr="00271675" w:rsidRDefault="00021243" w:rsidP="009D479E">
      <w:pPr>
        <w:jc w:val="center"/>
        <w:rPr>
          <w:b/>
          <w:sz w:val="28"/>
          <w:szCs w:val="28"/>
        </w:rPr>
      </w:pPr>
    </w:p>
    <w:sectPr w:rsidR="00021243" w:rsidRPr="00271675" w:rsidSect="000212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54" w:rsidRDefault="00665A54" w:rsidP="00021243">
      <w:pPr>
        <w:spacing w:after="0" w:line="240" w:lineRule="auto"/>
      </w:pPr>
      <w:r>
        <w:separator/>
      </w:r>
    </w:p>
  </w:endnote>
  <w:endnote w:type="continuationSeparator" w:id="0">
    <w:p w:rsidR="00665A54" w:rsidRDefault="00665A54" w:rsidP="0002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54" w:rsidRDefault="00665A54" w:rsidP="00021243">
      <w:pPr>
        <w:spacing w:after="0" w:line="240" w:lineRule="auto"/>
      </w:pPr>
      <w:r>
        <w:separator/>
      </w:r>
    </w:p>
  </w:footnote>
  <w:footnote w:type="continuationSeparator" w:id="0">
    <w:p w:rsidR="00665A54" w:rsidRDefault="00665A54" w:rsidP="0002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43" w:rsidRDefault="00021243">
    <w:pPr>
      <w:pStyle w:val="Nagwek"/>
    </w:pPr>
    <w:r>
      <w:rPr>
        <w:noProof/>
        <w:lang w:eastAsia="pl-PL"/>
      </w:rPr>
      <w:drawing>
        <wp:inline distT="0" distB="0" distL="0" distR="0" wp14:anchorId="27CF8301" wp14:editId="5EE17C3A">
          <wp:extent cx="8452485" cy="771525"/>
          <wp:effectExtent l="0" t="0" r="571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143" cy="772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0EC5"/>
    <w:multiLevelType w:val="hybridMultilevel"/>
    <w:tmpl w:val="9CA60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4359"/>
    <w:multiLevelType w:val="hybridMultilevel"/>
    <w:tmpl w:val="7AE07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B9"/>
    <w:rsid w:val="00021243"/>
    <w:rsid w:val="0008175F"/>
    <w:rsid w:val="00271675"/>
    <w:rsid w:val="002D7E39"/>
    <w:rsid w:val="00301697"/>
    <w:rsid w:val="0030473A"/>
    <w:rsid w:val="003B5A47"/>
    <w:rsid w:val="00511ACE"/>
    <w:rsid w:val="00544BC8"/>
    <w:rsid w:val="00544E7F"/>
    <w:rsid w:val="005611FF"/>
    <w:rsid w:val="00621B8E"/>
    <w:rsid w:val="00664C0E"/>
    <w:rsid w:val="00665A54"/>
    <w:rsid w:val="00672709"/>
    <w:rsid w:val="0072229B"/>
    <w:rsid w:val="00785DE4"/>
    <w:rsid w:val="007F1C4A"/>
    <w:rsid w:val="008E2952"/>
    <w:rsid w:val="00954660"/>
    <w:rsid w:val="009D2AA9"/>
    <w:rsid w:val="009D479E"/>
    <w:rsid w:val="00A838C9"/>
    <w:rsid w:val="00B81CB2"/>
    <w:rsid w:val="00BD341D"/>
    <w:rsid w:val="00C058A4"/>
    <w:rsid w:val="00C67D31"/>
    <w:rsid w:val="00C70A05"/>
    <w:rsid w:val="00DE68B9"/>
    <w:rsid w:val="00E742C0"/>
    <w:rsid w:val="00E95535"/>
    <w:rsid w:val="00F23127"/>
    <w:rsid w:val="00F4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9312"/>
  <w15:chartTrackingRefBased/>
  <w15:docId w15:val="{BD6F3A2B-E7DE-464D-9D51-8DCD09F9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7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243"/>
  </w:style>
  <w:style w:type="paragraph" w:styleId="Stopka">
    <w:name w:val="footer"/>
    <w:basedOn w:val="Normalny"/>
    <w:link w:val="StopkaZnak"/>
    <w:uiPriority w:val="99"/>
    <w:unhideWhenUsed/>
    <w:rsid w:val="0002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243"/>
  </w:style>
  <w:style w:type="character" w:customStyle="1" w:styleId="markedcontent">
    <w:name w:val="markedcontent"/>
    <w:basedOn w:val="Domylnaczcionkaakapitu"/>
    <w:rsid w:val="00021243"/>
  </w:style>
  <w:style w:type="paragraph" w:styleId="Akapitzlist">
    <w:name w:val="List Paragraph"/>
    <w:basedOn w:val="Normalny"/>
    <w:uiPriority w:val="34"/>
    <w:qFormat/>
    <w:rsid w:val="00021243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5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5A47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carpathia.consulting.group@outlook.com</dc:creator>
  <cp:keywords/>
  <dc:description/>
  <cp:lastModifiedBy>PRACA</cp:lastModifiedBy>
  <cp:revision>6</cp:revision>
  <dcterms:created xsi:type="dcterms:W3CDTF">2022-05-04T13:42:00Z</dcterms:created>
  <dcterms:modified xsi:type="dcterms:W3CDTF">2022-05-04T14:09:00Z</dcterms:modified>
</cp:coreProperties>
</file>